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AF8A" w14:textId="77777777" w:rsidR="00167182" w:rsidRPr="00167182" w:rsidRDefault="00167182" w:rsidP="00167182">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67182">
        <w:rPr>
          <w:rFonts w:ascii="Times New Roman" w:eastAsia="Times New Roman" w:hAnsi="Times New Roman" w:cs="Times New Roman"/>
          <w:b/>
          <w:bCs/>
          <w:kern w:val="36"/>
          <w:sz w:val="48"/>
          <w:szCs w:val="48"/>
          <w:lang w:eastAsia="pl-PL"/>
        </w:rPr>
        <w:t>Deklaracja dostępności</w:t>
      </w:r>
    </w:p>
    <w:p w14:paraId="0AD71E92" w14:textId="22F07E63" w:rsidR="00167182" w:rsidRPr="00167182" w:rsidRDefault="003B4F22" w:rsidP="001671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Szkoła Podstawowa w Wilkowie</w:t>
      </w:r>
      <w:r w:rsidR="00167182" w:rsidRPr="00167182">
        <w:rPr>
          <w:rFonts w:ascii="Times New Roman" w:eastAsia="Times New Roman" w:hAnsi="Times New Roman" w:cs="Times New Roman"/>
          <w:b/>
          <w:bCs/>
          <w:sz w:val="24"/>
          <w:szCs w:val="24"/>
          <w:lang w:eastAsia="pl-PL"/>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w:t>
      </w:r>
      <w:r w:rsidR="00C37CEE">
        <w:rPr>
          <w:rFonts w:ascii="Times New Roman" w:eastAsia="Times New Roman" w:hAnsi="Times New Roman" w:cs="Times New Roman"/>
          <w:b/>
          <w:bCs/>
          <w:sz w:val="24"/>
          <w:szCs w:val="24"/>
          <w:lang w:eastAsia="pl-PL"/>
        </w:rPr>
        <w:t>la strony internetowej BiP Szkoły Podstawowej w Wilkowie</w:t>
      </w:r>
      <w:r w:rsidR="00167182" w:rsidRPr="00167182">
        <w:rPr>
          <w:rFonts w:ascii="Times New Roman" w:eastAsia="Times New Roman" w:hAnsi="Times New Roman" w:cs="Times New Roman"/>
          <w:b/>
          <w:bCs/>
          <w:sz w:val="24"/>
          <w:szCs w:val="24"/>
          <w:lang w:eastAsia="pl-PL"/>
        </w:rPr>
        <w:t>.</w:t>
      </w:r>
    </w:p>
    <w:p w14:paraId="79BC8DEB" w14:textId="77777777" w:rsidR="00167182" w:rsidRPr="00167182" w:rsidRDefault="00167182" w:rsidP="0016718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67182">
        <w:rPr>
          <w:rFonts w:ascii="Times New Roman" w:eastAsia="Times New Roman" w:hAnsi="Times New Roman" w:cs="Times New Roman"/>
          <w:b/>
          <w:bCs/>
          <w:sz w:val="36"/>
          <w:szCs w:val="36"/>
          <w:lang w:eastAsia="pl-PL"/>
        </w:rPr>
        <w:t>Daty publikacji i aktualizacji</w:t>
      </w:r>
    </w:p>
    <w:p w14:paraId="519D6A21" w14:textId="30FB653A"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 xml:space="preserve">Data publikacji strony internetowej: </w:t>
      </w:r>
    </w:p>
    <w:p w14:paraId="1EFD5446" w14:textId="61252340"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 xml:space="preserve">Data ostatniej istotnej aktualizacji: </w:t>
      </w:r>
    </w:p>
    <w:p w14:paraId="7796C490" w14:textId="77777777" w:rsidR="00167182" w:rsidRPr="00167182" w:rsidRDefault="00167182" w:rsidP="0016718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67182">
        <w:rPr>
          <w:rFonts w:ascii="Times New Roman" w:eastAsia="Times New Roman" w:hAnsi="Times New Roman" w:cs="Times New Roman"/>
          <w:b/>
          <w:bCs/>
          <w:sz w:val="36"/>
          <w:szCs w:val="36"/>
          <w:lang w:eastAsia="pl-PL"/>
        </w:rPr>
        <w:t>Status pod względem zgodności z ustawą</w:t>
      </w:r>
    </w:p>
    <w:p w14:paraId="6DFFBEEC" w14:textId="77777777"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Strona internetowa jest częściowo zgodna z ustawą z dnia 4 kwietnia 2019 r. o dostępności cyfrowej stron internetowych i aplikacji mobilnych podmiotów publicznych z powodu niezgodności lub wyłączeń wymienionych poniżej:</w:t>
      </w:r>
    </w:p>
    <w:p w14:paraId="074C5242" w14:textId="62CD0DAC"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 Zawartość nie wyświetla się i nie</w:t>
      </w:r>
      <w:r w:rsidR="0092269C">
        <w:rPr>
          <w:rFonts w:ascii="Times New Roman" w:eastAsia="Times New Roman" w:hAnsi="Times New Roman" w:cs="Times New Roman"/>
          <w:sz w:val="24"/>
          <w:szCs w:val="24"/>
          <w:lang w:eastAsia="pl-PL"/>
        </w:rPr>
        <w:t xml:space="preserve"> </w:t>
      </w:r>
      <w:r w:rsidRPr="00167182">
        <w:rPr>
          <w:rFonts w:ascii="Times New Roman" w:eastAsia="Times New Roman" w:hAnsi="Times New Roman" w:cs="Times New Roman"/>
          <w:sz w:val="24"/>
          <w:szCs w:val="24"/>
          <w:lang w:eastAsia="pl-PL"/>
        </w:rPr>
        <w:t>działa tak samo w każdej orientacji ekranu (pionowej/poziomej).</w:t>
      </w:r>
    </w:p>
    <w:p w14:paraId="15FC5E75" w14:textId="77777777"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 Część z publikowanych dokumentów nie posiada opisu alternatywnego.</w:t>
      </w:r>
    </w:p>
    <w:p w14:paraId="0DC075FD" w14:textId="71EE25B9" w:rsidR="00167182" w:rsidRPr="00B03999" w:rsidRDefault="00167182" w:rsidP="00B03999">
      <w:pPr>
        <w:spacing w:before="100" w:beforeAutospacing="1" w:after="100" w:afterAutospacing="1" w:line="36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 większość rozwiązań technicznych strony jest oparta o schematy wykonane przed 2018-09-23, które mogą generować potencjalne problemy z dostępnością niektórych elementów strony.</w:t>
      </w:r>
    </w:p>
    <w:p w14:paraId="582A1D25" w14:textId="25FF14F5" w:rsidR="00B03999" w:rsidRPr="00B03999" w:rsidRDefault="00B03999" w:rsidP="00B03999">
      <w:pPr>
        <w:spacing w:before="100" w:beforeAutospacing="1" w:after="100" w:afterAutospacing="1" w:line="360" w:lineRule="auto"/>
        <w:rPr>
          <w:rFonts w:ascii="Times New Roman" w:eastAsia="Times New Roman" w:hAnsi="Times New Roman" w:cs="Times New Roman"/>
          <w:sz w:val="24"/>
          <w:szCs w:val="24"/>
          <w:lang w:eastAsia="pl-PL"/>
        </w:rPr>
      </w:pPr>
      <w:r w:rsidRPr="00B03999">
        <w:rPr>
          <w:rFonts w:ascii="Times New Roman" w:hAnsi="Times New Roman" w:cs="Times New Roman"/>
          <w:sz w:val="24"/>
          <w:szCs w:val="24"/>
        </w:rPr>
        <w:t>Na stronie internetowej znajdują się filmy, do których nie dodano napisów dla osób Głuchych. Napisy są dodawane sukcesywnie do starszych filmów.</w:t>
      </w:r>
      <w:r w:rsidRPr="00B03999">
        <w:rPr>
          <w:rFonts w:ascii="Times New Roman" w:hAnsi="Times New Roman" w:cs="Times New Roman"/>
          <w:sz w:val="24"/>
          <w:szCs w:val="24"/>
        </w:rPr>
        <w:br/>
        <w:t>• Zamieszczone na stronie aktualności w formie plików PDF mogą nie być dostępne cyfrowo w całości gdyż były skanowane.</w:t>
      </w:r>
      <w:r w:rsidRPr="00B03999">
        <w:rPr>
          <w:rFonts w:ascii="Times New Roman" w:hAnsi="Times New Roman" w:cs="Times New Roman"/>
          <w:sz w:val="24"/>
          <w:szCs w:val="24"/>
        </w:rPr>
        <w:br/>
        <w:t>• Zamieszczone na stronie aktualności w formie plików PDF mogą nie być dostępne cyfrowo w całości gdyż zostały przestane przez podmiot zewnętrzny.</w:t>
      </w:r>
      <w:r w:rsidRPr="00B03999">
        <w:rPr>
          <w:rFonts w:ascii="Times New Roman" w:hAnsi="Times New Roman" w:cs="Times New Roman"/>
          <w:sz w:val="24"/>
          <w:szCs w:val="24"/>
        </w:rPr>
        <w:br/>
        <w:t>• Część z opublikowanych zdjęć nie posiada opisu alternatywnego, mają one charakter promocyjny i nie są wykorzystywane do realizacji bieżących zadań.</w:t>
      </w:r>
      <w:r w:rsidRPr="00B03999">
        <w:rPr>
          <w:rFonts w:ascii="Times New Roman" w:hAnsi="Times New Roman" w:cs="Times New Roman"/>
          <w:sz w:val="24"/>
          <w:szCs w:val="24"/>
        </w:rPr>
        <w:br/>
        <w:t>• Nie wszelkie elementy nietekstowe, umieszczone na stronie internetowej, takie jak: zdjęcia, obrazki ozdobne, ikony, itp., posiadają szczegółowy opis.</w:t>
      </w:r>
      <w:r w:rsidRPr="00B03999">
        <w:rPr>
          <w:rFonts w:ascii="Times New Roman" w:hAnsi="Times New Roman" w:cs="Times New Roman"/>
          <w:sz w:val="24"/>
          <w:szCs w:val="24"/>
        </w:rPr>
        <w:br/>
      </w:r>
      <w:r w:rsidRPr="00B03999">
        <w:rPr>
          <w:rStyle w:val="Pogrubienie"/>
          <w:rFonts w:ascii="Times New Roman" w:hAnsi="Times New Roman" w:cs="Times New Roman"/>
          <w:sz w:val="24"/>
          <w:szCs w:val="24"/>
        </w:rPr>
        <w:t>Ułatwienia na stronie</w:t>
      </w:r>
      <w:r w:rsidRPr="00B03999">
        <w:rPr>
          <w:rFonts w:ascii="Times New Roman" w:hAnsi="Times New Roman" w:cs="Times New Roman"/>
          <w:sz w:val="24"/>
          <w:szCs w:val="24"/>
        </w:rPr>
        <w:br/>
        <w:t xml:space="preserve">Strona internetowa </w:t>
      </w:r>
      <w:r w:rsidR="0086437C">
        <w:rPr>
          <w:rFonts w:ascii="Times New Roman" w:hAnsi="Times New Roman" w:cs="Times New Roman"/>
          <w:sz w:val="24"/>
          <w:szCs w:val="24"/>
        </w:rPr>
        <w:t>Szkoły Podstawowej w Wilkowie</w:t>
      </w:r>
      <w:r w:rsidRPr="00B03999">
        <w:rPr>
          <w:rFonts w:ascii="Times New Roman" w:hAnsi="Times New Roman" w:cs="Times New Roman"/>
          <w:sz w:val="24"/>
          <w:szCs w:val="24"/>
        </w:rPr>
        <w:t xml:space="preserve"> posiada ułatwienia dla osób z </w:t>
      </w:r>
      <w:r w:rsidRPr="00B03999">
        <w:rPr>
          <w:rFonts w:ascii="Times New Roman" w:hAnsi="Times New Roman" w:cs="Times New Roman"/>
          <w:sz w:val="24"/>
          <w:szCs w:val="24"/>
        </w:rPr>
        <w:lastRenderedPageBreak/>
        <w:t>niepełnosprawnościami:</w:t>
      </w:r>
      <w:r w:rsidRPr="00B03999">
        <w:rPr>
          <w:rFonts w:ascii="Times New Roman" w:hAnsi="Times New Roman" w:cs="Times New Roman"/>
          <w:sz w:val="24"/>
          <w:szCs w:val="24"/>
        </w:rPr>
        <w:br/>
        <w:t>• podwyższony kontrast;</w:t>
      </w:r>
      <w:r w:rsidRPr="00B03999">
        <w:rPr>
          <w:rFonts w:ascii="Times New Roman" w:hAnsi="Times New Roman" w:cs="Times New Roman"/>
          <w:sz w:val="24"/>
          <w:szCs w:val="24"/>
        </w:rPr>
        <w:br/>
        <w:t>• możliwość powiększenia wielkości liter na stronie;</w:t>
      </w:r>
      <w:r w:rsidRPr="00B03999">
        <w:rPr>
          <w:rFonts w:ascii="Times New Roman" w:hAnsi="Times New Roman" w:cs="Times New Roman"/>
          <w:sz w:val="24"/>
          <w:szCs w:val="24"/>
        </w:rPr>
        <w:br/>
        <w:t>• mapa strony;</w:t>
      </w:r>
    </w:p>
    <w:p w14:paraId="2B7B2954" w14:textId="77777777" w:rsidR="00167182" w:rsidRPr="00167182" w:rsidRDefault="00167182" w:rsidP="0016718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67182">
        <w:rPr>
          <w:rFonts w:ascii="Times New Roman" w:eastAsia="Times New Roman" w:hAnsi="Times New Roman" w:cs="Times New Roman"/>
          <w:b/>
          <w:bCs/>
          <w:sz w:val="36"/>
          <w:szCs w:val="36"/>
          <w:lang w:eastAsia="pl-PL"/>
        </w:rPr>
        <w:t>Data sporządzenia Deklaracji i metoda oceny dostępności cyfrowej</w:t>
      </w:r>
    </w:p>
    <w:p w14:paraId="2EED3AC2" w14:textId="4870DD46"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Oświadczenie sporządzono dnia: 2020-0</w:t>
      </w:r>
      <w:r w:rsidR="0086437C">
        <w:rPr>
          <w:rFonts w:ascii="Times New Roman" w:eastAsia="Times New Roman" w:hAnsi="Times New Roman" w:cs="Times New Roman"/>
          <w:sz w:val="24"/>
          <w:szCs w:val="24"/>
          <w:lang w:eastAsia="pl-PL"/>
        </w:rPr>
        <w:t>9</w:t>
      </w:r>
      <w:r w:rsidR="005E0B33">
        <w:rPr>
          <w:rFonts w:ascii="Times New Roman" w:eastAsia="Times New Roman" w:hAnsi="Times New Roman" w:cs="Times New Roman"/>
          <w:sz w:val="24"/>
          <w:szCs w:val="24"/>
          <w:lang w:eastAsia="pl-PL"/>
        </w:rPr>
        <w:t>-30</w:t>
      </w:r>
    </w:p>
    <w:p w14:paraId="5DF3E3A4" w14:textId="77777777"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Deklarację sporządzono na podstawie samooceny przeprowadzonej przez podmiot publiczny.</w:t>
      </w:r>
    </w:p>
    <w:p w14:paraId="7070E923" w14:textId="77777777" w:rsidR="00167182" w:rsidRPr="00167182" w:rsidRDefault="00167182" w:rsidP="0016718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67182">
        <w:rPr>
          <w:rFonts w:ascii="Times New Roman" w:eastAsia="Times New Roman" w:hAnsi="Times New Roman" w:cs="Times New Roman"/>
          <w:b/>
          <w:bCs/>
          <w:sz w:val="36"/>
          <w:szCs w:val="36"/>
          <w:lang w:eastAsia="pl-PL"/>
        </w:rPr>
        <w:t>Skróty klawiaturowe</w:t>
      </w:r>
    </w:p>
    <w:p w14:paraId="36ACC665" w14:textId="77777777"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Strona internetowa obsługuje standardowe skróty klawiaturowe przeglądarek internetowych.</w:t>
      </w:r>
    </w:p>
    <w:p w14:paraId="1D43F313" w14:textId="77777777" w:rsidR="00167182" w:rsidRPr="00167182" w:rsidRDefault="00167182" w:rsidP="0016718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67182">
        <w:rPr>
          <w:rFonts w:ascii="Times New Roman" w:eastAsia="Times New Roman" w:hAnsi="Times New Roman" w:cs="Times New Roman"/>
          <w:b/>
          <w:bCs/>
          <w:sz w:val="36"/>
          <w:szCs w:val="36"/>
          <w:lang w:eastAsia="pl-PL"/>
        </w:rPr>
        <w:t>Informacje zwrotne i dane kontaktowe</w:t>
      </w:r>
    </w:p>
    <w:p w14:paraId="52D0E656" w14:textId="0515C7C4"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W przypadku problemów z dostępnością strony internetowej prosimy o kontakt. Osob</w:t>
      </w:r>
      <w:r w:rsidR="00607C24">
        <w:rPr>
          <w:rFonts w:ascii="Times New Roman" w:eastAsia="Times New Roman" w:hAnsi="Times New Roman" w:cs="Times New Roman"/>
          <w:sz w:val="24"/>
          <w:szCs w:val="24"/>
          <w:lang w:eastAsia="pl-PL"/>
        </w:rPr>
        <w:t>ami</w:t>
      </w:r>
      <w:r w:rsidRPr="00167182">
        <w:rPr>
          <w:rFonts w:ascii="Times New Roman" w:eastAsia="Times New Roman" w:hAnsi="Times New Roman" w:cs="Times New Roman"/>
          <w:sz w:val="24"/>
          <w:szCs w:val="24"/>
          <w:lang w:eastAsia="pl-PL"/>
        </w:rPr>
        <w:t xml:space="preserve"> kontaktow</w:t>
      </w:r>
      <w:r w:rsidR="00607C24">
        <w:rPr>
          <w:rFonts w:ascii="Times New Roman" w:eastAsia="Times New Roman" w:hAnsi="Times New Roman" w:cs="Times New Roman"/>
          <w:sz w:val="24"/>
          <w:szCs w:val="24"/>
          <w:lang w:eastAsia="pl-PL"/>
        </w:rPr>
        <w:t>ymi</w:t>
      </w:r>
      <w:r w:rsidRPr="00167182">
        <w:rPr>
          <w:rFonts w:ascii="Times New Roman" w:eastAsia="Times New Roman" w:hAnsi="Times New Roman" w:cs="Times New Roman"/>
          <w:sz w:val="24"/>
          <w:szCs w:val="24"/>
          <w:lang w:eastAsia="pl-PL"/>
        </w:rPr>
        <w:t xml:space="preserve"> </w:t>
      </w:r>
      <w:r w:rsidR="00607C24">
        <w:rPr>
          <w:rFonts w:ascii="Times New Roman" w:eastAsia="Times New Roman" w:hAnsi="Times New Roman" w:cs="Times New Roman"/>
          <w:sz w:val="24"/>
          <w:szCs w:val="24"/>
          <w:lang w:eastAsia="pl-PL"/>
        </w:rPr>
        <w:t>są</w:t>
      </w:r>
      <w:r w:rsidRPr="00167182">
        <w:rPr>
          <w:rFonts w:ascii="Times New Roman" w:eastAsia="Times New Roman" w:hAnsi="Times New Roman" w:cs="Times New Roman"/>
          <w:sz w:val="24"/>
          <w:szCs w:val="24"/>
          <w:lang w:eastAsia="pl-PL"/>
        </w:rPr>
        <w:t xml:space="preserve"> </w:t>
      </w:r>
      <w:r w:rsidR="0086437C">
        <w:rPr>
          <w:rFonts w:ascii="Times New Roman" w:eastAsia="Times New Roman" w:hAnsi="Times New Roman" w:cs="Times New Roman"/>
          <w:sz w:val="24"/>
          <w:szCs w:val="24"/>
          <w:lang w:eastAsia="pl-PL"/>
        </w:rPr>
        <w:t>Marek Siedliski</w:t>
      </w:r>
      <w:r w:rsidR="00607C24">
        <w:rPr>
          <w:rFonts w:ascii="Times New Roman" w:eastAsia="Times New Roman" w:hAnsi="Times New Roman" w:cs="Times New Roman"/>
          <w:sz w:val="24"/>
          <w:szCs w:val="24"/>
          <w:lang w:eastAsia="pl-PL"/>
        </w:rPr>
        <w:t xml:space="preserve"> oraz Bożena Daczka:</w:t>
      </w:r>
      <w:r w:rsidRPr="00167182">
        <w:rPr>
          <w:rFonts w:ascii="Times New Roman" w:eastAsia="Times New Roman" w:hAnsi="Times New Roman" w:cs="Times New Roman"/>
          <w:sz w:val="24"/>
          <w:szCs w:val="24"/>
          <w:lang w:eastAsia="pl-PL"/>
        </w:rPr>
        <w:t xml:space="preserve"> </w:t>
      </w:r>
      <w:r w:rsidR="0086437C">
        <w:rPr>
          <w:rFonts w:ascii="Times New Roman" w:eastAsia="Times New Roman" w:hAnsi="Times New Roman" w:cs="Times New Roman"/>
          <w:sz w:val="24"/>
          <w:szCs w:val="24"/>
          <w:lang w:eastAsia="pl-PL"/>
        </w:rPr>
        <w:t>spwilkow@gmail.com</w:t>
      </w:r>
      <w:r w:rsidRPr="00167182">
        <w:rPr>
          <w:rFonts w:ascii="Times New Roman" w:eastAsia="Times New Roman" w:hAnsi="Times New Roman" w:cs="Times New Roman"/>
          <w:sz w:val="24"/>
          <w:szCs w:val="24"/>
          <w:lang w:eastAsia="pl-PL"/>
        </w:rPr>
        <w:t xml:space="preserve"> . Kontaktować można się także dzwoniąc na numer telefonu 81</w:t>
      </w:r>
      <w:r w:rsidR="005E0B33">
        <w:rPr>
          <w:rFonts w:ascii="Times New Roman" w:eastAsia="Times New Roman" w:hAnsi="Times New Roman" w:cs="Times New Roman"/>
          <w:sz w:val="24"/>
          <w:szCs w:val="24"/>
          <w:lang w:eastAsia="pl-PL"/>
        </w:rPr>
        <w:t> </w:t>
      </w:r>
      <w:r w:rsidRPr="00167182">
        <w:rPr>
          <w:rFonts w:ascii="Times New Roman" w:eastAsia="Times New Roman" w:hAnsi="Times New Roman" w:cs="Times New Roman"/>
          <w:sz w:val="24"/>
          <w:szCs w:val="24"/>
          <w:lang w:eastAsia="pl-PL"/>
        </w:rPr>
        <w:t>82</w:t>
      </w:r>
      <w:r w:rsidR="005E0B33">
        <w:rPr>
          <w:rFonts w:ascii="Times New Roman" w:eastAsia="Times New Roman" w:hAnsi="Times New Roman" w:cs="Times New Roman"/>
          <w:sz w:val="24"/>
          <w:szCs w:val="24"/>
          <w:lang w:eastAsia="pl-PL"/>
        </w:rPr>
        <w:t>8-10-</w:t>
      </w:r>
      <w:r w:rsidR="0086437C">
        <w:rPr>
          <w:rFonts w:ascii="Times New Roman" w:eastAsia="Times New Roman" w:hAnsi="Times New Roman" w:cs="Times New Roman"/>
          <w:sz w:val="24"/>
          <w:szCs w:val="24"/>
          <w:lang w:eastAsia="pl-PL"/>
        </w:rPr>
        <w:t>12</w:t>
      </w:r>
      <w:r w:rsidR="005E0B33">
        <w:rPr>
          <w:rFonts w:ascii="Times New Roman" w:eastAsia="Times New Roman" w:hAnsi="Times New Roman" w:cs="Times New Roman"/>
          <w:sz w:val="24"/>
          <w:szCs w:val="24"/>
          <w:lang w:eastAsia="pl-PL"/>
        </w:rPr>
        <w:t xml:space="preserve"> </w:t>
      </w:r>
      <w:r w:rsidRPr="00167182">
        <w:rPr>
          <w:rFonts w:ascii="Times New Roman" w:eastAsia="Times New Roman" w:hAnsi="Times New Roman" w:cs="Times New Roman"/>
          <w:sz w:val="24"/>
          <w:szCs w:val="24"/>
          <w:lang w:eastAsia="pl-PL"/>
        </w:rPr>
        <w:t>. Tą samą drogą można składać wnioski o udostępnienie informacji niedostępnej oraz składać skargi na brak zapewnienia dostępności.</w:t>
      </w:r>
    </w:p>
    <w:p w14:paraId="33214131" w14:textId="77777777" w:rsidR="00167182" w:rsidRPr="00167182" w:rsidRDefault="00167182" w:rsidP="0016718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67182">
        <w:rPr>
          <w:rFonts w:ascii="Times New Roman" w:eastAsia="Times New Roman" w:hAnsi="Times New Roman" w:cs="Times New Roman"/>
          <w:b/>
          <w:bCs/>
          <w:sz w:val="36"/>
          <w:szCs w:val="36"/>
          <w:lang w:eastAsia="pl-PL"/>
        </w:rPr>
        <w:t>Informacje na temat procedury</w:t>
      </w:r>
    </w:p>
    <w:p w14:paraId="1DCEC760" w14:textId="77777777"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audiodeskrypcji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20C367CC" w14:textId="77777777" w:rsidR="00167182" w:rsidRPr="00167182" w:rsidRDefault="00167182" w:rsidP="00167182">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67182">
        <w:rPr>
          <w:rFonts w:ascii="Times New Roman" w:eastAsia="Times New Roman" w:hAnsi="Times New Roman" w:cs="Times New Roman"/>
          <w:b/>
          <w:bCs/>
          <w:sz w:val="36"/>
          <w:szCs w:val="36"/>
          <w:lang w:eastAsia="pl-PL"/>
        </w:rPr>
        <w:lastRenderedPageBreak/>
        <w:t>Dostępność architektoniczna</w:t>
      </w:r>
    </w:p>
    <w:p w14:paraId="0371C040" w14:textId="66EBE624" w:rsidR="00167182" w:rsidRPr="00167182" w:rsidRDefault="003B4F22" w:rsidP="001671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 Podstawowa w Wilkowie</w:t>
      </w:r>
      <w:r w:rsidR="00167182" w:rsidRPr="00167182">
        <w:rPr>
          <w:rFonts w:ascii="Times New Roman" w:eastAsia="Times New Roman" w:hAnsi="Times New Roman" w:cs="Times New Roman"/>
          <w:sz w:val="24"/>
          <w:szCs w:val="24"/>
          <w:lang w:eastAsia="pl-PL"/>
        </w:rPr>
        <w:t xml:space="preserve">, </w:t>
      </w:r>
      <w:r w:rsidR="005E0B33">
        <w:rPr>
          <w:rFonts w:ascii="Times New Roman" w:eastAsia="Times New Roman" w:hAnsi="Times New Roman" w:cs="Times New Roman"/>
          <w:sz w:val="24"/>
          <w:szCs w:val="24"/>
          <w:lang w:eastAsia="pl-PL"/>
        </w:rPr>
        <w:t>Wilków 6</w:t>
      </w:r>
      <w:r>
        <w:rPr>
          <w:rFonts w:ascii="Times New Roman" w:eastAsia="Times New Roman" w:hAnsi="Times New Roman" w:cs="Times New Roman"/>
          <w:sz w:val="24"/>
          <w:szCs w:val="24"/>
          <w:lang w:eastAsia="pl-PL"/>
        </w:rPr>
        <w:t>6</w:t>
      </w:r>
      <w:r w:rsidR="00167182" w:rsidRPr="00167182">
        <w:rPr>
          <w:rFonts w:ascii="Times New Roman" w:eastAsia="Times New Roman" w:hAnsi="Times New Roman" w:cs="Times New Roman"/>
          <w:sz w:val="24"/>
          <w:szCs w:val="24"/>
          <w:lang w:eastAsia="pl-PL"/>
        </w:rPr>
        <w:t>, 24 -3</w:t>
      </w:r>
      <w:r w:rsidR="005E0B33">
        <w:rPr>
          <w:rFonts w:ascii="Times New Roman" w:eastAsia="Times New Roman" w:hAnsi="Times New Roman" w:cs="Times New Roman"/>
          <w:sz w:val="24"/>
          <w:szCs w:val="24"/>
          <w:lang w:eastAsia="pl-PL"/>
        </w:rPr>
        <w:t>13 Wilków</w:t>
      </w:r>
    </w:p>
    <w:p w14:paraId="2EDD63CC" w14:textId="23F83560"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Do budynku prowadz</w:t>
      </w:r>
      <w:r w:rsidR="003B4F22">
        <w:rPr>
          <w:rFonts w:ascii="Times New Roman" w:eastAsia="Times New Roman" w:hAnsi="Times New Roman" w:cs="Times New Roman"/>
          <w:sz w:val="24"/>
          <w:szCs w:val="24"/>
          <w:lang w:eastAsia="pl-PL"/>
        </w:rPr>
        <w:t>ą dwa</w:t>
      </w:r>
      <w:r w:rsidR="005E0B33">
        <w:rPr>
          <w:rFonts w:ascii="Times New Roman" w:eastAsia="Times New Roman" w:hAnsi="Times New Roman" w:cs="Times New Roman"/>
          <w:sz w:val="24"/>
          <w:szCs w:val="24"/>
          <w:lang w:eastAsia="pl-PL"/>
        </w:rPr>
        <w:t xml:space="preserve"> </w:t>
      </w:r>
      <w:r w:rsidRPr="00167182">
        <w:rPr>
          <w:rFonts w:ascii="Times New Roman" w:eastAsia="Times New Roman" w:hAnsi="Times New Roman" w:cs="Times New Roman"/>
          <w:sz w:val="24"/>
          <w:szCs w:val="24"/>
          <w:lang w:eastAsia="pl-PL"/>
        </w:rPr>
        <w:t>wejśc</w:t>
      </w:r>
      <w:r w:rsidR="005E0B33">
        <w:rPr>
          <w:rFonts w:ascii="Times New Roman" w:eastAsia="Times New Roman" w:hAnsi="Times New Roman" w:cs="Times New Roman"/>
          <w:sz w:val="24"/>
          <w:szCs w:val="24"/>
          <w:lang w:eastAsia="pl-PL"/>
        </w:rPr>
        <w:t>i</w:t>
      </w:r>
      <w:r w:rsidR="003B4F22">
        <w:rPr>
          <w:rFonts w:ascii="Times New Roman" w:eastAsia="Times New Roman" w:hAnsi="Times New Roman" w:cs="Times New Roman"/>
          <w:sz w:val="24"/>
          <w:szCs w:val="24"/>
          <w:lang w:eastAsia="pl-PL"/>
        </w:rPr>
        <w:t>a</w:t>
      </w:r>
      <w:r w:rsidR="005E0B33">
        <w:rPr>
          <w:rFonts w:ascii="Times New Roman" w:eastAsia="Times New Roman" w:hAnsi="Times New Roman" w:cs="Times New Roman"/>
          <w:sz w:val="24"/>
          <w:szCs w:val="24"/>
          <w:lang w:eastAsia="pl-PL"/>
        </w:rPr>
        <w:t xml:space="preserve">. </w:t>
      </w:r>
      <w:r w:rsidRPr="00167182">
        <w:rPr>
          <w:rFonts w:ascii="Times New Roman" w:eastAsia="Times New Roman" w:hAnsi="Times New Roman" w:cs="Times New Roman"/>
          <w:sz w:val="24"/>
          <w:szCs w:val="24"/>
          <w:lang w:eastAsia="pl-PL"/>
        </w:rPr>
        <w:t xml:space="preserve">Przy schodach do wejścia </w:t>
      </w:r>
      <w:r w:rsidR="003B4F22">
        <w:rPr>
          <w:rFonts w:ascii="Times New Roman" w:eastAsia="Times New Roman" w:hAnsi="Times New Roman" w:cs="Times New Roman"/>
          <w:sz w:val="24"/>
          <w:szCs w:val="24"/>
          <w:lang w:eastAsia="pl-PL"/>
        </w:rPr>
        <w:t>do budynku B (koło boiska)</w:t>
      </w:r>
      <w:r w:rsidRPr="00167182">
        <w:rPr>
          <w:rFonts w:ascii="Times New Roman" w:eastAsia="Times New Roman" w:hAnsi="Times New Roman" w:cs="Times New Roman"/>
          <w:sz w:val="24"/>
          <w:szCs w:val="24"/>
          <w:lang w:eastAsia="pl-PL"/>
        </w:rPr>
        <w:t xml:space="preserve"> z </w:t>
      </w:r>
      <w:r w:rsidR="003B4F22">
        <w:rPr>
          <w:rFonts w:ascii="Times New Roman" w:eastAsia="Times New Roman" w:hAnsi="Times New Roman" w:cs="Times New Roman"/>
          <w:sz w:val="24"/>
          <w:szCs w:val="24"/>
          <w:lang w:eastAsia="pl-PL"/>
        </w:rPr>
        <w:t>prawej</w:t>
      </w:r>
      <w:r w:rsidRPr="00167182">
        <w:rPr>
          <w:rFonts w:ascii="Times New Roman" w:eastAsia="Times New Roman" w:hAnsi="Times New Roman" w:cs="Times New Roman"/>
          <w:sz w:val="24"/>
          <w:szCs w:val="24"/>
          <w:lang w:eastAsia="pl-PL"/>
        </w:rPr>
        <w:t xml:space="preserve"> strony znajduje się podjazd dla wózków inwalidzkich. Wejście pozwala na swobodny wjazd wózkami. </w:t>
      </w:r>
    </w:p>
    <w:p w14:paraId="0541A748" w14:textId="77777777"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Do budynku i wszystkich jego pomieszczeń można wejść z psem asystującym i psem przewodnikiem.</w:t>
      </w:r>
    </w:p>
    <w:p w14:paraId="42BB3751" w14:textId="0669DD83" w:rsidR="00167182" w:rsidRPr="00167182" w:rsidRDefault="005E0B33" w:rsidP="0016718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w:t>
      </w:r>
      <w:r w:rsidR="003B4F22">
        <w:rPr>
          <w:rFonts w:ascii="Times New Roman" w:eastAsia="Times New Roman" w:hAnsi="Times New Roman" w:cs="Times New Roman"/>
          <w:sz w:val="24"/>
          <w:szCs w:val="24"/>
          <w:lang w:eastAsia="pl-PL"/>
        </w:rPr>
        <w:t>szkole</w:t>
      </w:r>
      <w:r>
        <w:rPr>
          <w:rFonts w:ascii="Times New Roman" w:eastAsia="Times New Roman" w:hAnsi="Times New Roman" w:cs="Times New Roman"/>
          <w:sz w:val="24"/>
          <w:szCs w:val="24"/>
          <w:lang w:eastAsia="pl-PL"/>
        </w:rPr>
        <w:t xml:space="preserve"> nie ma p</w:t>
      </w:r>
      <w:r w:rsidR="00167182" w:rsidRPr="00167182">
        <w:rPr>
          <w:rFonts w:ascii="Times New Roman" w:eastAsia="Times New Roman" w:hAnsi="Times New Roman" w:cs="Times New Roman"/>
          <w:sz w:val="24"/>
          <w:szCs w:val="24"/>
          <w:lang w:eastAsia="pl-PL"/>
        </w:rPr>
        <w:t>unkt</w:t>
      </w:r>
      <w:r>
        <w:rPr>
          <w:rFonts w:ascii="Times New Roman" w:eastAsia="Times New Roman" w:hAnsi="Times New Roman" w:cs="Times New Roman"/>
          <w:sz w:val="24"/>
          <w:szCs w:val="24"/>
          <w:lang w:eastAsia="pl-PL"/>
        </w:rPr>
        <w:t>u</w:t>
      </w:r>
      <w:r w:rsidR="00167182" w:rsidRPr="0016718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w:t>
      </w:r>
      <w:r w:rsidR="00167182" w:rsidRPr="00167182">
        <w:rPr>
          <w:rFonts w:ascii="Times New Roman" w:eastAsia="Times New Roman" w:hAnsi="Times New Roman" w:cs="Times New Roman"/>
          <w:sz w:val="24"/>
          <w:szCs w:val="24"/>
          <w:lang w:eastAsia="pl-PL"/>
        </w:rPr>
        <w:t xml:space="preserve">bsługi </w:t>
      </w:r>
      <w:r>
        <w:rPr>
          <w:rFonts w:ascii="Times New Roman" w:eastAsia="Times New Roman" w:hAnsi="Times New Roman" w:cs="Times New Roman"/>
          <w:sz w:val="24"/>
          <w:szCs w:val="24"/>
          <w:lang w:eastAsia="pl-PL"/>
        </w:rPr>
        <w:t>k</w:t>
      </w:r>
      <w:r w:rsidR="00167182" w:rsidRPr="00167182">
        <w:rPr>
          <w:rFonts w:ascii="Times New Roman" w:eastAsia="Times New Roman" w:hAnsi="Times New Roman" w:cs="Times New Roman"/>
          <w:sz w:val="24"/>
          <w:szCs w:val="24"/>
          <w:lang w:eastAsia="pl-PL"/>
        </w:rPr>
        <w:t>lienta</w:t>
      </w:r>
      <w:r>
        <w:rPr>
          <w:rFonts w:ascii="Times New Roman" w:eastAsia="Times New Roman" w:hAnsi="Times New Roman" w:cs="Times New Roman"/>
          <w:sz w:val="24"/>
          <w:szCs w:val="24"/>
          <w:lang w:eastAsia="pl-PL"/>
        </w:rPr>
        <w:t>.</w:t>
      </w:r>
      <w:r w:rsidR="00167182" w:rsidRPr="00167182">
        <w:rPr>
          <w:rFonts w:ascii="Times New Roman" w:eastAsia="Times New Roman" w:hAnsi="Times New Roman" w:cs="Times New Roman"/>
          <w:sz w:val="24"/>
          <w:szCs w:val="24"/>
          <w:lang w:eastAsia="pl-PL"/>
        </w:rPr>
        <w:t xml:space="preserve"> </w:t>
      </w:r>
    </w:p>
    <w:p w14:paraId="2346072D" w14:textId="3D0C567B"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 xml:space="preserve">Do każdej osoby z niepełnosprawnością, po zgłoszeniu się </w:t>
      </w:r>
      <w:r w:rsidR="003B4F22">
        <w:rPr>
          <w:rFonts w:ascii="Times New Roman" w:eastAsia="Times New Roman" w:hAnsi="Times New Roman" w:cs="Times New Roman"/>
          <w:sz w:val="24"/>
          <w:szCs w:val="24"/>
          <w:lang w:eastAsia="pl-PL"/>
        </w:rPr>
        <w:t>w</w:t>
      </w:r>
      <w:r w:rsidR="005E0B33">
        <w:rPr>
          <w:rFonts w:ascii="Times New Roman" w:eastAsia="Times New Roman" w:hAnsi="Times New Roman" w:cs="Times New Roman"/>
          <w:sz w:val="24"/>
          <w:szCs w:val="24"/>
          <w:lang w:eastAsia="pl-PL"/>
        </w:rPr>
        <w:t xml:space="preserve"> sekretaria</w:t>
      </w:r>
      <w:r w:rsidR="003B4F22">
        <w:rPr>
          <w:rFonts w:ascii="Times New Roman" w:eastAsia="Times New Roman" w:hAnsi="Times New Roman" w:cs="Times New Roman"/>
          <w:sz w:val="24"/>
          <w:szCs w:val="24"/>
          <w:lang w:eastAsia="pl-PL"/>
        </w:rPr>
        <w:t>cie szkoły</w:t>
      </w:r>
      <w:r w:rsidR="005E0B33">
        <w:rPr>
          <w:rFonts w:ascii="Times New Roman" w:eastAsia="Times New Roman" w:hAnsi="Times New Roman" w:cs="Times New Roman"/>
          <w:sz w:val="24"/>
          <w:szCs w:val="24"/>
          <w:lang w:eastAsia="pl-PL"/>
        </w:rPr>
        <w:t xml:space="preserve"> </w:t>
      </w:r>
      <w:r w:rsidRPr="00167182">
        <w:rPr>
          <w:rFonts w:ascii="Times New Roman" w:eastAsia="Times New Roman" w:hAnsi="Times New Roman" w:cs="Times New Roman"/>
          <w:sz w:val="24"/>
          <w:szCs w:val="24"/>
          <w:lang w:eastAsia="pl-PL"/>
        </w:rPr>
        <w:t>zostanie skierowany pracownik merytoryczny, który zapewni odpowiednie wsparcie w załatwieniu sprawy.</w:t>
      </w:r>
    </w:p>
    <w:p w14:paraId="508E20A3" w14:textId="5402B347"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Dla osób na wózkach dostępn</w:t>
      </w:r>
      <w:r w:rsidR="003B4F22">
        <w:rPr>
          <w:rFonts w:ascii="Times New Roman" w:eastAsia="Times New Roman" w:hAnsi="Times New Roman" w:cs="Times New Roman"/>
          <w:sz w:val="24"/>
          <w:szCs w:val="24"/>
          <w:lang w:eastAsia="pl-PL"/>
        </w:rPr>
        <w:t>e są</w:t>
      </w:r>
      <w:r w:rsidRPr="00167182">
        <w:rPr>
          <w:rFonts w:ascii="Times New Roman" w:eastAsia="Times New Roman" w:hAnsi="Times New Roman" w:cs="Times New Roman"/>
          <w:sz w:val="24"/>
          <w:szCs w:val="24"/>
          <w:lang w:eastAsia="pl-PL"/>
        </w:rPr>
        <w:t xml:space="preserve"> tylko </w:t>
      </w:r>
      <w:r w:rsidR="005E0B33">
        <w:rPr>
          <w:rFonts w:ascii="Times New Roman" w:eastAsia="Times New Roman" w:hAnsi="Times New Roman" w:cs="Times New Roman"/>
          <w:sz w:val="24"/>
          <w:szCs w:val="24"/>
          <w:lang w:eastAsia="pl-PL"/>
        </w:rPr>
        <w:t>korytarz</w:t>
      </w:r>
      <w:r w:rsidR="003B4F22">
        <w:rPr>
          <w:rFonts w:ascii="Times New Roman" w:eastAsia="Times New Roman" w:hAnsi="Times New Roman" w:cs="Times New Roman"/>
          <w:sz w:val="24"/>
          <w:szCs w:val="24"/>
          <w:lang w:eastAsia="pl-PL"/>
        </w:rPr>
        <w:t>e</w:t>
      </w:r>
      <w:r w:rsidRPr="00167182">
        <w:rPr>
          <w:rFonts w:ascii="Times New Roman" w:eastAsia="Times New Roman" w:hAnsi="Times New Roman" w:cs="Times New Roman"/>
          <w:sz w:val="24"/>
          <w:szCs w:val="24"/>
          <w:lang w:eastAsia="pl-PL"/>
        </w:rPr>
        <w:t xml:space="preserve"> na parterze. W budynk</w:t>
      </w:r>
      <w:r w:rsidR="003B4F22">
        <w:rPr>
          <w:rFonts w:ascii="Times New Roman" w:eastAsia="Times New Roman" w:hAnsi="Times New Roman" w:cs="Times New Roman"/>
          <w:sz w:val="24"/>
          <w:szCs w:val="24"/>
          <w:lang w:eastAsia="pl-PL"/>
        </w:rPr>
        <w:t>ach</w:t>
      </w:r>
      <w:r w:rsidRPr="00167182">
        <w:rPr>
          <w:rFonts w:ascii="Times New Roman" w:eastAsia="Times New Roman" w:hAnsi="Times New Roman" w:cs="Times New Roman"/>
          <w:sz w:val="24"/>
          <w:szCs w:val="24"/>
          <w:lang w:eastAsia="pl-PL"/>
        </w:rPr>
        <w:t xml:space="preserve"> nie ma windy.</w:t>
      </w:r>
    </w:p>
    <w:p w14:paraId="7786FE81" w14:textId="45FC0041"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Toaleta dla osób niepełnosprawnych znajduje się na parterze</w:t>
      </w:r>
      <w:r w:rsidR="003B4F22">
        <w:rPr>
          <w:rFonts w:ascii="Times New Roman" w:eastAsia="Times New Roman" w:hAnsi="Times New Roman" w:cs="Times New Roman"/>
          <w:sz w:val="24"/>
          <w:szCs w:val="24"/>
          <w:lang w:eastAsia="pl-PL"/>
        </w:rPr>
        <w:t xml:space="preserve"> przy hali sportowej</w:t>
      </w:r>
      <w:r w:rsidRPr="00167182">
        <w:rPr>
          <w:rFonts w:ascii="Times New Roman" w:eastAsia="Times New Roman" w:hAnsi="Times New Roman" w:cs="Times New Roman"/>
          <w:sz w:val="24"/>
          <w:szCs w:val="24"/>
          <w:lang w:eastAsia="pl-PL"/>
        </w:rPr>
        <w:t xml:space="preserve">, po </w:t>
      </w:r>
      <w:r w:rsidR="005E0B33">
        <w:rPr>
          <w:rFonts w:ascii="Times New Roman" w:eastAsia="Times New Roman" w:hAnsi="Times New Roman" w:cs="Times New Roman"/>
          <w:sz w:val="24"/>
          <w:szCs w:val="24"/>
          <w:lang w:eastAsia="pl-PL"/>
        </w:rPr>
        <w:t>lewej</w:t>
      </w:r>
      <w:r w:rsidRPr="00167182">
        <w:rPr>
          <w:rFonts w:ascii="Times New Roman" w:eastAsia="Times New Roman" w:hAnsi="Times New Roman" w:cs="Times New Roman"/>
          <w:sz w:val="24"/>
          <w:szCs w:val="24"/>
          <w:lang w:eastAsia="pl-PL"/>
        </w:rPr>
        <w:t xml:space="preserve"> stronie wejścia.</w:t>
      </w:r>
    </w:p>
    <w:p w14:paraId="10DE8D48" w14:textId="77777777"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W budynku nie ma pętli indukcyjnych.</w:t>
      </w:r>
    </w:p>
    <w:p w14:paraId="44DEC4B8" w14:textId="44E0EEEB" w:rsid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W budynku nie ma oznaczeń w alfabecie brajla ani oznaczeń kontrastowych lub w druku powiększonym dla osób niewidomych i słabowidzących.</w:t>
      </w:r>
    </w:p>
    <w:p w14:paraId="043A84E4" w14:textId="6F0B3249" w:rsidR="00B03999" w:rsidRPr="00B03999" w:rsidRDefault="00B03999" w:rsidP="00B03999">
      <w:pPr>
        <w:spacing w:before="100" w:beforeAutospacing="1" w:after="100" w:afterAutospacing="1" w:line="360" w:lineRule="auto"/>
        <w:rPr>
          <w:rFonts w:ascii="Times New Roman" w:eastAsia="Times New Roman" w:hAnsi="Times New Roman" w:cs="Times New Roman"/>
          <w:sz w:val="24"/>
          <w:szCs w:val="24"/>
          <w:lang w:eastAsia="pl-PL"/>
        </w:rPr>
      </w:pPr>
      <w:r w:rsidRPr="00B03999">
        <w:rPr>
          <w:rFonts w:ascii="Times New Roman" w:hAnsi="Times New Roman" w:cs="Times New Roman"/>
          <w:sz w:val="24"/>
          <w:szCs w:val="24"/>
        </w:rPr>
        <w:t xml:space="preserve">Każda osoba, która zamierza skorzystać z usług tłumacza języka migowego, zobowiązana jest zgłosić ten fakt w </w:t>
      </w:r>
      <w:r w:rsidR="003B4F22">
        <w:rPr>
          <w:rFonts w:ascii="Times New Roman" w:hAnsi="Times New Roman" w:cs="Times New Roman"/>
          <w:sz w:val="24"/>
          <w:szCs w:val="24"/>
        </w:rPr>
        <w:t>s</w:t>
      </w:r>
      <w:r>
        <w:rPr>
          <w:rFonts w:ascii="Times New Roman" w:hAnsi="Times New Roman" w:cs="Times New Roman"/>
          <w:sz w:val="24"/>
          <w:szCs w:val="24"/>
        </w:rPr>
        <w:t xml:space="preserve">ekretariacie </w:t>
      </w:r>
      <w:r w:rsidR="003B4F22">
        <w:rPr>
          <w:rFonts w:ascii="Times New Roman" w:hAnsi="Times New Roman" w:cs="Times New Roman"/>
          <w:sz w:val="24"/>
          <w:szCs w:val="24"/>
        </w:rPr>
        <w:t>szkoły</w:t>
      </w:r>
      <w:r w:rsidRPr="00B03999">
        <w:rPr>
          <w:rFonts w:ascii="Times New Roman" w:hAnsi="Times New Roman" w:cs="Times New Roman"/>
          <w:sz w:val="24"/>
          <w:szCs w:val="24"/>
        </w:rPr>
        <w:t>, w terminie co najmniej na 3 dni robocze przed tym zdarzeniem, z wyłączeniem sytuacji nagłych.   </w:t>
      </w:r>
      <w:r w:rsidRPr="00B03999">
        <w:rPr>
          <w:rFonts w:ascii="Times New Roman" w:hAnsi="Times New Roman" w:cs="Times New Roman"/>
          <w:sz w:val="24"/>
          <w:szCs w:val="24"/>
        </w:rPr>
        <w:br/>
        <w:t>Zgłoszenie powinno być dokonane w jednej z następujących form:</w:t>
      </w:r>
      <w:r w:rsidRPr="00B03999">
        <w:rPr>
          <w:rFonts w:ascii="Times New Roman" w:hAnsi="Times New Roman" w:cs="Times New Roman"/>
          <w:sz w:val="24"/>
          <w:szCs w:val="24"/>
        </w:rPr>
        <w:br/>
        <w:t xml:space="preserve">• e-mail na adres: </w:t>
      </w:r>
      <w:hyperlink r:id="rId4" w:history="1">
        <w:r w:rsidR="003B4F22">
          <w:rPr>
            <w:rStyle w:val="Hipercze"/>
            <w:rFonts w:ascii="Times New Roman" w:hAnsi="Times New Roman" w:cs="Times New Roman"/>
            <w:sz w:val="24"/>
            <w:szCs w:val="24"/>
          </w:rPr>
          <w:t>spwilkow@gmail.com</w:t>
        </w:r>
      </w:hyperlink>
      <w:r w:rsidRPr="00B03999">
        <w:rPr>
          <w:rFonts w:ascii="Times New Roman" w:hAnsi="Times New Roman" w:cs="Times New Roman"/>
          <w:sz w:val="24"/>
          <w:szCs w:val="24"/>
        </w:rPr>
        <w:t>,  </w:t>
      </w:r>
      <w:r w:rsidRPr="00B03999">
        <w:rPr>
          <w:rFonts w:ascii="Times New Roman" w:hAnsi="Times New Roman" w:cs="Times New Roman"/>
          <w:sz w:val="24"/>
          <w:szCs w:val="24"/>
        </w:rPr>
        <w:br/>
        <w:t>• telefonicznie na nr:</w:t>
      </w:r>
      <w:r w:rsidRPr="00B03999">
        <w:rPr>
          <w:rStyle w:val="Pogrubienie"/>
          <w:rFonts w:ascii="Times New Roman" w:hAnsi="Times New Roman" w:cs="Times New Roman"/>
          <w:sz w:val="24"/>
          <w:szCs w:val="24"/>
        </w:rPr>
        <w:t xml:space="preserve"> 81</w:t>
      </w:r>
      <w:r>
        <w:rPr>
          <w:rStyle w:val="Pogrubienie"/>
          <w:rFonts w:ascii="Times New Roman" w:hAnsi="Times New Roman" w:cs="Times New Roman"/>
          <w:sz w:val="24"/>
          <w:szCs w:val="24"/>
        </w:rPr>
        <w:t> </w:t>
      </w:r>
      <w:r w:rsidRPr="00B03999">
        <w:rPr>
          <w:rStyle w:val="Pogrubienie"/>
          <w:rFonts w:ascii="Times New Roman" w:hAnsi="Times New Roman" w:cs="Times New Roman"/>
          <w:sz w:val="24"/>
          <w:szCs w:val="24"/>
        </w:rPr>
        <w:t>82</w:t>
      </w:r>
      <w:r>
        <w:rPr>
          <w:rStyle w:val="Pogrubienie"/>
          <w:rFonts w:ascii="Times New Roman" w:hAnsi="Times New Roman" w:cs="Times New Roman"/>
          <w:sz w:val="24"/>
          <w:szCs w:val="24"/>
        </w:rPr>
        <w:t>8-10-</w:t>
      </w:r>
      <w:r w:rsidR="003B4F22">
        <w:rPr>
          <w:rStyle w:val="Pogrubienie"/>
          <w:rFonts w:ascii="Times New Roman" w:hAnsi="Times New Roman" w:cs="Times New Roman"/>
          <w:sz w:val="24"/>
          <w:szCs w:val="24"/>
        </w:rPr>
        <w:t>1</w:t>
      </w:r>
      <w:r>
        <w:rPr>
          <w:rStyle w:val="Pogrubienie"/>
          <w:rFonts w:ascii="Times New Roman" w:hAnsi="Times New Roman" w:cs="Times New Roman"/>
          <w:sz w:val="24"/>
          <w:szCs w:val="24"/>
        </w:rPr>
        <w:t>2</w:t>
      </w:r>
      <w:r w:rsidRPr="00B03999">
        <w:rPr>
          <w:rFonts w:ascii="Times New Roman" w:hAnsi="Times New Roman" w:cs="Times New Roman"/>
          <w:sz w:val="24"/>
          <w:szCs w:val="24"/>
        </w:rPr>
        <w:t xml:space="preserve">, </w:t>
      </w:r>
      <w:r w:rsidRPr="00B03999">
        <w:rPr>
          <w:rFonts w:ascii="Times New Roman" w:hAnsi="Times New Roman" w:cs="Times New Roman"/>
          <w:sz w:val="24"/>
          <w:szCs w:val="24"/>
        </w:rPr>
        <w:br/>
        <w:t>• drogą pocztową.</w:t>
      </w:r>
      <w:r w:rsidRPr="00B03999">
        <w:rPr>
          <w:rFonts w:ascii="Times New Roman" w:hAnsi="Times New Roman" w:cs="Times New Roman"/>
          <w:sz w:val="24"/>
          <w:szCs w:val="24"/>
        </w:rPr>
        <w:br/>
      </w:r>
      <w:r w:rsidRPr="00B03999">
        <w:rPr>
          <w:rStyle w:val="Pogrubienie"/>
          <w:rFonts w:ascii="Times New Roman" w:hAnsi="Times New Roman" w:cs="Times New Roman"/>
          <w:sz w:val="24"/>
          <w:szCs w:val="24"/>
        </w:rPr>
        <w:t>Aplikacje mobilne</w:t>
      </w:r>
      <w:r w:rsidRPr="00B03999">
        <w:rPr>
          <w:rFonts w:ascii="Times New Roman" w:hAnsi="Times New Roman" w:cs="Times New Roman"/>
          <w:sz w:val="24"/>
          <w:szCs w:val="24"/>
        </w:rPr>
        <w:br/>
        <w:t>•    brak informacji</w:t>
      </w:r>
    </w:p>
    <w:p w14:paraId="3E1B4F84" w14:textId="77777777" w:rsidR="00167182" w:rsidRPr="00167182" w:rsidRDefault="00167182" w:rsidP="00167182">
      <w:pPr>
        <w:spacing w:before="100" w:beforeAutospacing="1" w:after="100" w:afterAutospacing="1" w:line="240" w:lineRule="auto"/>
        <w:rPr>
          <w:rFonts w:ascii="Times New Roman" w:eastAsia="Times New Roman" w:hAnsi="Times New Roman" w:cs="Times New Roman"/>
          <w:sz w:val="24"/>
          <w:szCs w:val="24"/>
          <w:lang w:eastAsia="pl-PL"/>
        </w:rPr>
      </w:pPr>
      <w:r w:rsidRPr="00167182">
        <w:rPr>
          <w:rFonts w:ascii="Times New Roman" w:eastAsia="Times New Roman" w:hAnsi="Times New Roman" w:cs="Times New Roman"/>
          <w:sz w:val="24"/>
          <w:szCs w:val="24"/>
          <w:lang w:eastAsia="pl-PL"/>
        </w:rPr>
        <w:t> </w:t>
      </w:r>
    </w:p>
    <w:p w14:paraId="38C642E3" w14:textId="77777777" w:rsidR="00167182" w:rsidRPr="00167182" w:rsidRDefault="00607C24" w:rsidP="0016718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5" w:history="1">
        <w:r w:rsidR="00167182" w:rsidRPr="00167182">
          <w:rPr>
            <w:rFonts w:ascii="Times New Roman" w:eastAsia="Times New Roman" w:hAnsi="Times New Roman" w:cs="Times New Roman"/>
            <w:b/>
            <w:bCs/>
            <w:color w:val="0000FF"/>
            <w:sz w:val="27"/>
            <w:szCs w:val="27"/>
            <w:u w:val="single"/>
            <w:lang w:eastAsia="pl-PL"/>
          </w:rPr>
          <w:t>Link do strony Rzecznika Praw Obywatelskich</w:t>
        </w:r>
      </w:hyperlink>
    </w:p>
    <w:p w14:paraId="2B58E90B" w14:textId="77777777" w:rsidR="00D56CA4" w:rsidRDefault="00D56CA4"/>
    <w:sectPr w:rsidR="00D56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82"/>
    <w:rsid w:val="00067532"/>
    <w:rsid w:val="00167182"/>
    <w:rsid w:val="003B4F22"/>
    <w:rsid w:val="005E0B33"/>
    <w:rsid w:val="00607C24"/>
    <w:rsid w:val="00775E96"/>
    <w:rsid w:val="0086437C"/>
    <w:rsid w:val="0092269C"/>
    <w:rsid w:val="00B03999"/>
    <w:rsid w:val="00C37CEE"/>
    <w:rsid w:val="00D56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8D641"/>
  <w15:chartTrackingRefBased/>
  <w15:docId w15:val="{533FEC1B-E536-48EB-8D4A-9BDEB971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1671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6718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6718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6718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6718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67182"/>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671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67182"/>
    <w:rPr>
      <w:b/>
      <w:bCs/>
    </w:rPr>
  </w:style>
  <w:style w:type="character" w:styleId="Hipercze">
    <w:name w:val="Hyperlink"/>
    <w:basedOn w:val="Domylnaczcionkaakapitu"/>
    <w:uiPriority w:val="99"/>
    <w:unhideWhenUsed/>
    <w:rsid w:val="00167182"/>
    <w:rPr>
      <w:color w:val="0000FF"/>
      <w:u w:val="single"/>
    </w:rPr>
  </w:style>
  <w:style w:type="character" w:styleId="Nierozpoznanawzmianka">
    <w:name w:val="Unresolved Mention"/>
    <w:basedOn w:val="Domylnaczcionkaakapitu"/>
    <w:uiPriority w:val="99"/>
    <w:semiHidden/>
    <w:unhideWhenUsed/>
    <w:rsid w:val="00B03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480209">
      <w:bodyDiv w:val="1"/>
      <w:marLeft w:val="0"/>
      <w:marRight w:val="0"/>
      <w:marTop w:val="0"/>
      <w:marBottom w:val="0"/>
      <w:divBdr>
        <w:top w:val="none" w:sz="0" w:space="0" w:color="auto"/>
        <w:left w:val="none" w:sz="0" w:space="0" w:color="auto"/>
        <w:bottom w:val="none" w:sz="0" w:space="0" w:color="auto"/>
        <w:right w:val="none" w:sz="0" w:space="0" w:color="auto"/>
      </w:divBdr>
      <w:divsChild>
        <w:div w:id="778524225">
          <w:marLeft w:val="0"/>
          <w:marRight w:val="0"/>
          <w:marTop w:val="0"/>
          <w:marBottom w:val="0"/>
          <w:divBdr>
            <w:top w:val="none" w:sz="0" w:space="0" w:color="auto"/>
            <w:left w:val="none" w:sz="0" w:space="0" w:color="auto"/>
            <w:bottom w:val="none" w:sz="0" w:space="0" w:color="auto"/>
            <w:right w:val="none" w:sz="0" w:space="0" w:color="auto"/>
          </w:divBdr>
          <w:divsChild>
            <w:div w:id="1264604762">
              <w:marLeft w:val="0"/>
              <w:marRight w:val="0"/>
              <w:marTop w:val="0"/>
              <w:marBottom w:val="0"/>
              <w:divBdr>
                <w:top w:val="none" w:sz="0" w:space="0" w:color="auto"/>
                <w:left w:val="none" w:sz="0" w:space="0" w:color="auto"/>
                <w:bottom w:val="none" w:sz="0" w:space="0" w:color="auto"/>
                <w:right w:val="none" w:sz="0" w:space="0" w:color="auto"/>
              </w:divBdr>
              <w:divsChild>
                <w:div w:id="1546987683">
                  <w:marLeft w:val="0"/>
                  <w:marRight w:val="0"/>
                  <w:marTop w:val="0"/>
                  <w:marBottom w:val="0"/>
                  <w:divBdr>
                    <w:top w:val="none" w:sz="0" w:space="0" w:color="auto"/>
                    <w:left w:val="none" w:sz="0" w:space="0" w:color="auto"/>
                    <w:bottom w:val="none" w:sz="0" w:space="0" w:color="auto"/>
                    <w:right w:val="none" w:sz="0" w:space="0" w:color="auto"/>
                  </w:divBdr>
                </w:div>
                <w:div w:id="477187112">
                  <w:marLeft w:val="0"/>
                  <w:marRight w:val="0"/>
                  <w:marTop w:val="0"/>
                  <w:marBottom w:val="0"/>
                  <w:divBdr>
                    <w:top w:val="none" w:sz="0" w:space="0" w:color="auto"/>
                    <w:left w:val="none" w:sz="0" w:space="0" w:color="auto"/>
                    <w:bottom w:val="none" w:sz="0" w:space="0" w:color="auto"/>
                    <w:right w:val="none" w:sz="0" w:space="0" w:color="auto"/>
                  </w:divBdr>
                </w:div>
              </w:divsChild>
            </w:div>
            <w:div w:id="277101339">
              <w:marLeft w:val="0"/>
              <w:marRight w:val="0"/>
              <w:marTop w:val="0"/>
              <w:marBottom w:val="0"/>
              <w:divBdr>
                <w:top w:val="none" w:sz="0" w:space="0" w:color="auto"/>
                <w:left w:val="none" w:sz="0" w:space="0" w:color="auto"/>
                <w:bottom w:val="none" w:sz="0" w:space="0" w:color="auto"/>
                <w:right w:val="none" w:sz="0" w:space="0" w:color="auto"/>
              </w:divBdr>
              <w:divsChild>
                <w:div w:id="1288006930">
                  <w:marLeft w:val="0"/>
                  <w:marRight w:val="0"/>
                  <w:marTop w:val="0"/>
                  <w:marBottom w:val="0"/>
                  <w:divBdr>
                    <w:top w:val="none" w:sz="0" w:space="0" w:color="auto"/>
                    <w:left w:val="none" w:sz="0" w:space="0" w:color="auto"/>
                    <w:bottom w:val="none" w:sz="0" w:space="0" w:color="auto"/>
                    <w:right w:val="none" w:sz="0" w:space="0" w:color="auto"/>
                  </w:divBdr>
                </w:div>
                <w:div w:id="1814523195">
                  <w:marLeft w:val="0"/>
                  <w:marRight w:val="0"/>
                  <w:marTop w:val="0"/>
                  <w:marBottom w:val="0"/>
                  <w:divBdr>
                    <w:top w:val="none" w:sz="0" w:space="0" w:color="auto"/>
                    <w:left w:val="none" w:sz="0" w:space="0" w:color="auto"/>
                    <w:bottom w:val="none" w:sz="0" w:space="0" w:color="auto"/>
                    <w:right w:val="none" w:sz="0" w:space="0" w:color="auto"/>
                  </w:divBdr>
                </w:div>
              </w:divsChild>
            </w:div>
            <w:div w:id="249631279">
              <w:marLeft w:val="0"/>
              <w:marRight w:val="0"/>
              <w:marTop w:val="0"/>
              <w:marBottom w:val="0"/>
              <w:divBdr>
                <w:top w:val="none" w:sz="0" w:space="0" w:color="auto"/>
                <w:left w:val="none" w:sz="0" w:space="0" w:color="auto"/>
                <w:bottom w:val="none" w:sz="0" w:space="0" w:color="auto"/>
                <w:right w:val="none" w:sz="0" w:space="0" w:color="auto"/>
              </w:divBdr>
              <w:divsChild>
                <w:div w:id="152259361">
                  <w:marLeft w:val="0"/>
                  <w:marRight w:val="0"/>
                  <w:marTop w:val="0"/>
                  <w:marBottom w:val="0"/>
                  <w:divBdr>
                    <w:top w:val="none" w:sz="0" w:space="0" w:color="auto"/>
                    <w:left w:val="none" w:sz="0" w:space="0" w:color="auto"/>
                    <w:bottom w:val="none" w:sz="0" w:space="0" w:color="auto"/>
                    <w:right w:val="none" w:sz="0" w:space="0" w:color="auto"/>
                  </w:divBdr>
                </w:div>
                <w:div w:id="10200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po.gov.pl/" TargetMode="External"/><Relationship Id="rId4" Type="http://schemas.openxmlformats.org/officeDocument/2006/relationships/hyperlink" Target="mailto:wilkow@gminawil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3</Pages>
  <Words>870</Words>
  <Characters>4961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Tomasz Jakubowski</cp:lastModifiedBy>
  <cp:revision>5</cp:revision>
  <dcterms:created xsi:type="dcterms:W3CDTF">2020-09-29T16:49:00Z</dcterms:created>
  <dcterms:modified xsi:type="dcterms:W3CDTF">2020-09-30T11:37:00Z</dcterms:modified>
</cp:coreProperties>
</file>